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B6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OLE_LINK6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附件2：</w:t>
      </w:r>
    </w:p>
    <w:bookmarkEnd w:id="0"/>
    <w:p w14:paraId="0A2C9762">
      <w:pPr>
        <w:autoSpaceDE w:val="0"/>
        <w:autoSpaceDN w:val="0"/>
        <w:adjustRightInd w:val="0"/>
        <w:spacing w:line="600" w:lineRule="exact"/>
        <w:jc w:val="center"/>
        <w:rPr>
          <w:rFonts w:hint="eastAsia" w:eastAsia="黑体"/>
          <w:sz w:val="52"/>
          <w:szCs w:val="52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个  人  简  历</w:t>
      </w:r>
    </w:p>
    <w:tbl>
      <w:tblPr>
        <w:tblStyle w:val="4"/>
        <w:tblW w:w="970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2"/>
        <w:gridCol w:w="743"/>
        <w:gridCol w:w="6"/>
        <w:gridCol w:w="1520"/>
        <w:gridCol w:w="1180"/>
        <w:gridCol w:w="303"/>
        <w:gridCol w:w="661"/>
        <w:gridCol w:w="89"/>
        <w:gridCol w:w="109"/>
        <w:gridCol w:w="1208"/>
        <w:gridCol w:w="1250"/>
        <w:gridCol w:w="248"/>
        <w:gridCol w:w="1821"/>
      </w:tblGrid>
      <w:tr w14:paraId="6B7F6E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5A4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141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C6D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CD8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103B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91A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2AEEB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077D87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088C4D32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片</w:t>
            </w:r>
          </w:p>
        </w:tc>
      </w:tr>
      <w:tr w14:paraId="5A1943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27C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A17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DCC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820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FB6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C25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B31E9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CD66D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F836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8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0F0A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43E0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D2A5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C0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F015B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1" w:hRule="atLeast"/>
        </w:trPr>
        <w:tc>
          <w:tcPr>
            <w:tcW w:w="28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2191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驾驶证书</w:t>
            </w:r>
          </w:p>
        </w:tc>
        <w:tc>
          <w:tcPr>
            <w:tcW w:w="23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11D0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4E37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9BB7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70D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EA617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50B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 w14:paraId="492828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73C6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C0D2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6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2647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7F00C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 w14:paraId="6BBFA8D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9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61F0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4F4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2E147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</w:trPr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FC9B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6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4392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45EB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3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2D76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0F0DE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F024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0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0CD9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1B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FE3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4285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A2CF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620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6F7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901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FC79E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21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E7D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395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01F5B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6468F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0" w:hRule="atLeast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294A7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与应聘岗位相关的实践经历或取得的成绩</w:t>
            </w:r>
          </w:p>
        </w:tc>
        <w:tc>
          <w:tcPr>
            <w:tcW w:w="8395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83EE412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156B7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91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494538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7A7D1F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359635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4F0B16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3C00197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F5A2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02EEB654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4A4AE05F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21E4BA13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人员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签名：</w:t>
            </w:r>
          </w:p>
          <w:p w14:paraId="1C6F35F2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23F42CEC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C261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 w14:paraId="64EB4BB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 w14:paraId="4E9BAF2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 w14:paraId="02C5DFD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 w14:paraId="3305DE9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 w14:paraId="464C0C3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51F3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2092C350">
            <w:pPr>
              <w:pStyle w:val="3"/>
              <w:jc w:val="both"/>
            </w:pPr>
          </w:p>
          <w:p w14:paraId="129A7BA6">
            <w:pPr>
              <w:widowControl/>
              <w:ind w:firstLine="241" w:firstLineChars="1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审查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单位（章）</w:t>
            </w:r>
          </w:p>
          <w:p w14:paraId="5E8D0A7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4B123DD3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388298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15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4C2B4C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91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64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07F38F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30" w:leftChars="0" w:hanging="630" w:hangingChars="300"/>
        <w:jc w:val="left"/>
        <w:textAlignment w:val="auto"/>
      </w:pPr>
      <w:r>
        <w:rPr>
          <w:rFonts w:hint="eastAsia" w:cs="宋体"/>
          <w:color w:val="auto"/>
          <w:sz w:val="21"/>
          <w:szCs w:val="21"/>
        </w:rPr>
        <w:t>说明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.考生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需在照片粘贴处粘贴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1寸彩色照片。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2.应聘人员需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如实填写上述内容，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资格审查贯穿公开招聘全过程，任何环节发现应聘人员不符合岗位报名条件、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填报虚假信息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或材料弄虚作假，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取消考试或聘用资格。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.经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资格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审查符合报名条件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的，需应聘人员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现场确认。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D1C84"/>
    <w:rsid w:val="43E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basedOn w:val="1"/>
    <w:next w:val="2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2025-05-20T02:38:00Z</dcterms:created>
  <dc:creator>烊歡</dc:creator>
  <cp:lastModifiedBy>烊歡</cp:lastModifiedBy>
  <dcterms:modified xsi:type="dcterms:W3CDTF">2025-05-20T02:40:05Z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FE90D9ECB4FE4B15880E54A5F7DB04FA_11</vt:lpwstr>
  </property>
  <property fmtid="{D5CDD505-2E9C-101B-9397-08002B2CF9AE}" pid="4" name="KSOTemplateDocerSaveRecord">
    <vt:lpwstr>eyJoZGlkIjoiOTNiNDg5ZGNlMjRjZWZiZDQ3N2ZjNThiNDc1YmU2ZGIiLCJ1c2VySWQiOiI1MTgxMDcwMDgifQ==</vt:lpwstr>
  </property>
</Properties>
</file>